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C8" w:rsidRPr="00CF37C8" w:rsidRDefault="00CF37C8" w:rsidP="00CF37C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F37C8">
        <w:rPr>
          <w:rFonts w:eastAsia="Times New Roman"/>
          <w:b/>
          <w:sz w:val="24"/>
          <w:szCs w:val="24"/>
          <w:shd w:val="clear" w:color="auto" w:fill="FFFFFF"/>
          <w:lang w:eastAsia="ru-RU"/>
        </w:rPr>
        <w:t>Информация по сокращению и устранению избыточной отчётности учителей</w:t>
      </w:r>
      <w:r w:rsidRPr="00CF37C8">
        <w:rPr>
          <w:rFonts w:eastAsia="Times New Roman"/>
          <w:b/>
          <w:sz w:val="24"/>
          <w:szCs w:val="24"/>
          <w:lang w:eastAsia="ru-RU"/>
        </w:rPr>
        <w:br/>
      </w:r>
    </w:p>
    <w:p w:rsidR="00CF37C8" w:rsidRPr="00CF37C8" w:rsidRDefault="00CF37C8" w:rsidP="00CF37C8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37C8">
        <w:rPr>
          <w:rFonts w:eastAsia="Times New Roman"/>
          <w:sz w:val="24"/>
          <w:szCs w:val="24"/>
          <w:lang w:eastAsia="ru-RU"/>
        </w:rPr>
        <w:t>Направляем Вам для сведения и руководства в работе информацию по вопросам, связанным с сокращением и устранением избыточной отчетности учителей (педагогических работников).</w:t>
      </w:r>
    </w:p>
    <w:p w:rsidR="00CF37C8" w:rsidRPr="00CF37C8" w:rsidRDefault="00CF37C8" w:rsidP="00CF37C8">
      <w:pPr>
        <w:shd w:val="clear" w:color="auto" w:fill="FFFFFF"/>
        <w:spacing w:after="100" w:line="240" w:lineRule="auto"/>
        <w:rPr>
          <w:rFonts w:eastAsia="Times New Roman"/>
          <w:sz w:val="24"/>
          <w:szCs w:val="24"/>
          <w:lang w:eastAsia="ru-RU"/>
        </w:rPr>
      </w:pPr>
      <w:r w:rsidRPr="00CF37C8">
        <w:rPr>
          <w:rFonts w:eastAsia="Times New Roman"/>
          <w:sz w:val="24"/>
          <w:szCs w:val="24"/>
          <w:lang w:eastAsia="ru-RU"/>
        </w:rPr>
        <w:t>Также даем ссылку на сайт Общероссийского Профсоюза образования, где размещена соответствующая информация:</w:t>
      </w:r>
    </w:p>
    <w:p w:rsidR="00CF37C8" w:rsidRPr="00CF37C8" w:rsidRDefault="00CF37C8" w:rsidP="00CF37C8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hyperlink r:id="rId5" w:tgtFrame="_blank" w:history="1">
        <w:r w:rsidRPr="00CF37C8">
          <w:rPr>
            <w:rFonts w:eastAsia="Times New Roman"/>
            <w:sz w:val="24"/>
            <w:szCs w:val="24"/>
            <w:u w:val="single"/>
            <w:lang w:eastAsia="ru-RU"/>
          </w:rPr>
          <w:t>http://eseur.ru/Dopolnitelnie_razyasneniya_Profsouza_i_Minobrnauki_Rossii_po_sokrascheniu_i_ustraneniu_izbitochnoy_otchetnosti_uchiteley/</w:t>
        </w:r>
      </w:hyperlink>
    </w:p>
    <w:p w:rsidR="00CF37C8" w:rsidRPr="00CF37C8" w:rsidRDefault="00CF37C8" w:rsidP="00CF37C8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37C8">
        <w:rPr>
          <w:rFonts w:eastAsia="Times New Roman"/>
          <w:sz w:val="24"/>
          <w:szCs w:val="24"/>
          <w:lang w:eastAsia="ru-RU"/>
        </w:rPr>
        <w:t>В целях реализации мер по сокращению и устранению избыточной отчётности учителей (и других педагогических работников) просим Вас: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  <w:gridCol w:w="428"/>
      </w:tblGrid>
      <w:tr w:rsidR="00CF37C8" w:rsidRPr="00CF37C8" w:rsidTr="00CF37C8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7C8" w:rsidRPr="00CF37C8" w:rsidRDefault="00CF37C8" w:rsidP="00CF37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1. Довести до сведения педагогического коллектива и первичной профсоюзной организации: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7C8" w:rsidRPr="00CF37C8" w:rsidRDefault="00CF37C8" w:rsidP="00CF37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7C8" w:rsidRPr="00CF37C8" w:rsidTr="00CF37C8">
        <w:tc>
          <w:tcPr>
            <w:tcW w:w="9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7C8" w:rsidRPr="00CF37C8" w:rsidRDefault="00CF37C8" w:rsidP="00CF37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 - Рекомендации по сокращению отчетности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7C8" w:rsidRPr="00CF37C8" w:rsidRDefault="00CF37C8" w:rsidP="00CF37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7C8" w:rsidRPr="00CF37C8" w:rsidTr="00CF37C8">
        <w:tc>
          <w:tcPr>
            <w:tcW w:w="9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7C8" w:rsidRPr="00CF37C8" w:rsidRDefault="00CF37C8" w:rsidP="00CF37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 - Дополнительные разъяснения по сокращению и устранению избыточной отчетности учителей (педагогических работников), в том числе показ слайдов презентации по сокращению мер отчетности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7C8" w:rsidRPr="00CF37C8" w:rsidRDefault="00CF37C8" w:rsidP="00CF37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7C8" w:rsidRPr="00CF37C8" w:rsidTr="00CF37C8">
        <w:tc>
          <w:tcPr>
            <w:tcW w:w="9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7C8" w:rsidRPr="00CF37C8" w:rsidRDefault="00CF37C8" w:rsidP="00CF37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2. Разместить на официальном сайте образовательной организации в сети «Интернет»: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7C8" w:rsidRPr="00CF37C8" w:rsidRDefault="00CF37C8" w:rsidP="00CF37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7C8" w:rsidRPr="00CF37C8" w:rsidTr="00CF37C8">
        <w:tc>
          <w:tcPr>
            <w:tcW w:w="9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7C8" w:rsidRPr="00CF37C8" w:rsidRDefault="00CF37C8" w:rsidP="00CF37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  - Рекомендации по сокращению отчетности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7C8" w:rsidRPr="00CF37C8" w:rsidRDefault="00CF37C8" w:rsidP="00CF37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7C8" w:rsidRPr="00CF37C8" w:rsidTr="00CF37C8">
        <w:tc>
          <w:tcPr>
            <w:tcW w:w="9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7C8" w:rsidRPr="00CF37C8" w:rsidRDefault="00CF37C8" w:rsidP="00CF37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 - Дополнительные разъяснения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7C8" w:rsidRPr="00CF37C8" w:rsidRDefault="00CF37C8" w:rsidP="00CF37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7C8" w:rsidRPr="00CF37C8" w:rsidTr="00CF37C8">
        <w:trPr>
          <w:trHeight w:val="600"/>
        </w:trPr>
        <w:tc>
          <w:tcPr>
            <w:tcW w:w="93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7C8" w:rsidRPr="00CF37C8" w:rsidRDefault="00CF37C8" w:rsidP="00CF37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- Слайды презентации по сокращению отчетности</w:t>
            </w:r>
          </w:p>
        </w:tc>
        <w:tc>
          <w:tcPr>
            <w:tcW w:w="428" w:type="dxa"/>
            <w:vAlign w:val="center"/>
            <w:hideMark/>
          </w:tcPr>
          <w:p w:rsidR="00CF37C8" w:rsidRPr="00CF37C8" w:rsidRDefault="00CF37C8" w:rsidP="00CF37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F37C8" w:rsidRPr="00CF37C8" w:rsidTr="00CF37C8">
        <w:trPr>
          <w:trHeight w:val="57"/>
        </w:trPr>
        <w:tc>
          <w:tcPr>
            <w:tcW w:w="93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7C8" w:rsidRPr="00CF37C8" w:rsidRDefault="00CF37C8" w:rsidP="00CF37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7C8" w:rsidRPr="00CF37C8" w:rsidRDefault="00CF37C8" w:rsidP="00CF37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7C8" w:rsidRPr="00CF37C8" w:rsidTr="00CF37C8">
        <w:tc>
          <w:tcPr>
            <w:tcW w:w="9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7C8" w:rsidRPr="00CF37C8" w:rsidRDefault="00CF37C8" w:rsidP="00CF37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3. Провести совместные с руководителем организации  мероприятия по сокращению отчетности (тематические собрания, совещания в целях обсуждения и реализации мер по сокращению отчетности).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7C8" w:rsidRPr="00CF37C8" w:rsidRDefault="00CF37C8" w:rsidP="00CF37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7C8" w:rsidRPr="00CF37C8" w:rsidTr="00CF37C8">
        <w:tc>
          <w:tcPr>
            <w:tcW w:w="9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7C8" w:rsidRPr="00CF37C8" w:rsidRDefault="00CF37C8" w:rsidP="00CF37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4. Проконтролировать то, что руководителем организации предприняты меры по устранению нарушений Порядка аттестации педагогических работников, влияющих на увеличение отчетности, в том числе</w:t>
            </w:r>
            <w:proofErr w:type="gramStart"/>
            <w:r w:rsidRPr="00CF37C8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7C8" w:rsidRPr="00CF37C8" w:rsidRDefault="00CF37C8" w:rsidP="00CF37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7C8" w:rsidRPr="00CF37C8" w:rsidTr="00CF37C8">
        <w:tc>
          <w:tcPr>
            <w:tcW w:w="9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7C8" w:rsidRPr="00CF37C8" w:rsidRDefault="00CF37C8" w:rsidP="00CF37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а) отменены требования об указании непосредственно в заявлении о прохождении аттестации (либо в приложении к нему) избыточной  информации, не предусмотренной Порядком аттестации, в частности:</w:t>
            </w:r>
          </w:p>
          <w:p w:rsidR="00CF37C8" w:rsidRPr="00CF37C8" w:rsidRDefault="00CF37C8" w:rsidP="00CF37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         - представление документов о повышении квалификации;</w:t>
            </w:r>
          </w:p>
          <w:p w:rsidR="00CF37C8" w:rsidRPr="00CF37C8" w:rsidRDefault="00CF37C8" w:rsidP="00CF37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        - представление видеозаписей  и конспектов уроков;</w:t>
            </w:r>
          </w:p>
          <w:p w:rsidR="00CF37C8" w:rsidRPr="00CF37C8" w:rsidRDefault="00CF37C8" w:rsidP="00CF37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       - заполнение электронных и печатных форм (карт);</w:t>
            </w:r>
          </w:p>
          <w:p w:rsidR="00CF37C8" w:rsidRPr="00CF37C8" w:rsidRDefault="00CF37C8" w:rsidP="00CF37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       - сведений о соответствии всем, без исключения, критериям, предусмотренным пунктами 36 и 37 Порядка аттестации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7C8" w:rsidRPr="00CF37C8" w:rsidRDefault="00CF37C8" w:rsidP="00CF37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7C8" w:rsidRPr="00CF37C8" w:rsidTr="00CF37C8">
        <w:tc>
          <w:tcPr>
            <w:tcW w:w="9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7C8" w:rsidRPr="00CF37C8" w:rsidRDefault="00CF37C8" w:rsidP="00CF37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б) отменено принуждение  к оформлению «портфолио»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7C8" w:rsidRPr="00CF37C8" w:rsidRDefault="00CF37C8" w:rsidP="00CF37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7C8" w:rsidRPr="00CF37C8" w:rsidTr="00CF37C8">
        <w:tc>
          <w:tcPr>
            <w:tcW w:w="9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7C8" w:rsidRPr="00CF37C8" w:rsidRDefault="00CF37C8" w:rsidP="00CF37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в) отменено использование критериев для установления квалификационной категории,  не предусмотренных Порядком аттестации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7C8" w:rsidRPr="00CF37C8" w:rsidRDefault="00CF37C8" w:rsidP="00CF37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7C8" w:rsidRPr="00CF37C8" w:rsidTr="00CF37C8">
        <w:tc>
          <w:tcPr>
            <w:tcW w:w="9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7C8" w:rsidRPr="00CF37C8" w:rsidRDefault="00CF37C8" w:rsidP="00CF37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г) отменено требование об обязательном участии педагогических работников в диагностическом тестировании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7C8" w:rsidRPr="00CF37C8" w:rsidRDefault="00CF37C8" w:rsidP="00CF37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7C8" w:rsidRPr="00CF37C8" w:rsidTr="00CF37C8">
        <w:tc>
          <w:tcPr>
            <w:tcW w:w="9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7C8" w:rsidRPr="00CF37C8" w:rsidRDefault="00CF37C8" w:rsidP="00CF37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д) предприняты другие меры (перечислить)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7C8" w:rsidRPr="00CF37C8" w:rsidRDefault="00CF37C8" w:rsidP="00CF37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7C8" w:rsidRPr="00CF37C8" w:rsidTr="00CF37C8">
        <w:tc>
          <w:tcPr>
            <w:tcW w:w="93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7C8" w:rsidRPr="00CF37C8" w:rsidRDefault="00CF37C8" w:rsidP="00CF37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 xml:space="preserve">6. Предпринять меры по устранению дублирования ведения журналов и </w:t>
            </w:r>
            <w:proofErr w:type="gramStart"/>
            <w:r w:rsidRPr="00CF37C8">
              <w:rPr>
                <w:rFonts w:eastAsia="Times New Roman"/>
                <w:sz w:val="24"/>
                <w:szCs w:val="24"/>
                <w:lang w:eastAsia="ru-RU"/>
              </w:rPr>
              <w:t>дневников</w:t>
            </w:r>
            <w:proofErr w:type="gramEnd"/>
            <w:r w:rsidRPr="00CF37C8">
              <w:rPr>
                <w:rFonts w:eastAsia="Times New Roman"/>
                <w:sz w:val="24"/>
                <w:szCs w:val="24"/>
                <w:lang w:eastAsia="ru-RU"/>
              </w:rPr>
              <w:t xml:space="preserve"> обучающихся в электронном и бумажном виде (пояснить какие)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7C8" w:rsidRPr="00CF37C8" w:rsidRDefault="00CF37C8" w:rsidP="00CF37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F37C8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37C8" w:rsidRPr="00CF37C8" w:rsidRDefault="00CF37C8" w:rsidP="00CF37C8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37C8">
        <w:rPr>
          <w:rFonts w:eastAsia="Times New Roman"/>
          <w:sz w:val="24"/>
          <w:szCs w:val="24"/>
          <w:lang w:eastAsia="ru-RU"/>
        </w:rPr>
        <w:t>Также направляем в Ваш адрес письмо Керченской городской организации Профсоюза по вопросам растущей отчётности учителей (педагогических работников), не связанной с их должностными обязанностями. Информацию в соответствии с данным письмом о предпринятых мероприятиях </w:t>
      </w:r>
      <w:r w:rsidRPr="00CF37C8">
        <w:rPr>
          <w:rFonts w:eastAsia="Times New Roman"/>
          <w:b/>
          <w:bCs/>
          <w:sz w:val="24"/>
          <w:szCs w:val="24"/>
          <w:lang w:eastAsia="ru-RU"/>
        </w:rPr>
        <w:t>по вопросам, связанным с сокращением и устранением избыточной отчётности учителей (педагогических работников)</w:t>
      </w:r>
      <w:r w:rsidRPr="00CF37C8">
        <w:rPr>
          <w:rFonts w:eastAsia="Times New Roman"/>
          <w:sz w:val="24"/>
          <w:szCs w:val="24"/>
          <w:lang w:eastAsia="ru-RU"/>
        </w:rPr>
        <w:t> просим Вас предоставить в срок до 15 ноября 2016 г.</w:t>
      </w:r>
    </w:p>
    <w:p w:rsidR="00CF37C8" w:rsidRPr="00CF37C8" w:rsidRDefault="00CF37C8" w:rsidP="00CF37C8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37C8">
        <w:rPr>
          <w:rFonts w:eastAsia="Times New Roman"/>
          <w:sz w:val="24"/>
          <w:szCs w:val="24"/>
          <w:lang w:eastAsia="ru-RU"/>
        </w:rPr>
        <w:t> </w:t>
      </w:r>
    </w:p>
    <w:p w:rsidR="00CF37C8" w:rsidRPr="00CF37C8" w:rsidRDefault="00CF37C8" w:rsidP="00CF37C8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F37C8">
        <w:rPr>
          <w:rFonts w:eastAsia="Times New Roman"/>
          <w:sz w:val="24"/>
          <w:szCs w:val="24"/>
          <w:lang w:eastAsia="ru-RU"/>
        </w:rPr>
        <w:t>С уважением,</w:t>
      </w:r>
    </w:p>
    <w:p w:rsidR="00AA3604" w:rsidRPr="00CF37C8" w:rsidRDefault="00CF37C8" w:rsidP="00CF37C8">
      <w:pPr>
        <w:shd w:val="clear" w:color="auto" w:fill="FFFFFF"/>
        <w:spacing w:after="10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Иванов С.И.</w:t>
      </w:r>
      <w:bookmarkStart w:id="0" w:name="_GoBack"/>
      <w:bookmarkEnd w:id="0"/>
    </w:p>
    <w:sectPr w:rsidR="00AA3604" w:rsidRPr="00CF37C8" w:rsidSect="00CF37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C8"/>
    <w:rsid w:val="00317B39"/>
    <w:rsid w:val="00707308"/>
    <w:rsid w:val="00AA3604"/>
    <w:rsid w:val="00CF37C8"/>
    <w:rsid w:val="00F7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39"/>
  </w:style>
  <w:style w:type="paragraph" w:styleId="6">
    <w:name w:val="heading 6"/>
    <w:basedOn w:val="a"/>
    <w:next w:val="a"/>
    <w:link w:val="60"/>
    <w:qFormat/>
    <w:rsid w:val="00317B39"/>
    <w:pPr>
      <w:keepNext/>
      <w:widowControl w:val="0"/>
      <w:spacing w:after="0" w:line="278" w:lineRule="atLeast"/>
      <w:jc w:val="center"/>
      <w:outlineLvl w:val="5"/>
    </w:pPr>
    <w:rPr>
      <w:rFonts w:eastAsia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17B39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qFormat/>
    <w:rsid w:val="00317B39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paragraph" w:styleId="a4">
    <w:name w:val="Title"/>
    <w:basedOn w:val="a"/>
    <w:link w:val="a5"/>
    <w:qFormat/>
    <w:rsid w:val="00317B39"/>
    <w:pPr>
      <w:spacing w:after="0" w:line="240" w:lineRule="auto"/>
      <w:jc w:val="center"/>
    </w:pPr>
    <w:rPr>
      <w:rFonts w:ascii="Bookman Old Style" w:eastAsia="Times New Roman" w:hAnsi="Bookman Old Style"/>
      <w:b/>
      <w:i/>
      <w:szCs w:val="20"/>
      <w:lang w:eastAsia="ru-RU"/>
    </w:rPr>
  </w:style>
  <w:style w:type="character" w:customStyle="1" w:styleId="a5">
    <w:name w:val="Название Знак"/>
    <w:basedOn w:val="a0"/>
    <w:link w:val="a4"/>
    <w:rsid w:val="00317B39"/>
    <w:rPr>
      <w:rFonts w:ascii="Bookman Old Style" w:eastAsia="Times New Roman" w:hAnsi="Bookman Old Style" w:cs="Times New Roman"/>
      <w:b/>
      <w:i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17B3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F37C8"/>
    <w:rPr>
      <w:color w:val="0000FF"/>
      <w:u w:val="single"/>
    </w:rPr>
  </w:style>
  <w:style w:type="character" w:styleId="a8">
    <w:name w:val="Emphasis"/>
    <w:basedOn w:val="a0"/>
    <w:uiPriority w:val="20"/>
    <w:qFormat/>
    <w:rsid w:val="00CF37C8"/>
    <w:rPr>
      <w:i/>
      <w:iCs/>
    </w:rPr>
  </w:style>
  <w:style w:type="character" w:customStyle="1" w:styleId="apple-converted-space">
    <w:name w:val="apple-converted-space"/>
    <w:basedOn w:val="a0"/>
    <w:rsid w:val="00CF37C8"/>
  </w:style>
  <w:style w:type="character" w:styleId="a9">
    <w:name w:val="Strong"/>
    <w:basedOn w:val="a0"/>
    <w:uiPriority w:val="22"/>
    <w:qFormat/>
    <w:rsid w:val="00CF37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39"/>
  </w:style>
  <w:style w:type="paragraph" w:styleId="6">
    <w:name w:val="heading 6"/>
    <w:basedOn w:val="a"/>
    <w:next w:val="a"/>
    <w:link w:val="60"/>
    <w:qFormat/>
    <w:rsid w:val="00317B39"/>
    <w:pPr>
      <w:keepNext/>
      <w:widowControl w:val="0"/>
      <w:spacing w:after="0" w:line="278" w:lineRule="atLeast"/>
      <w:jc w:val="center"/>
      <w:outlineLvl w:val="5"/>
    </w:pPr>
    <w:rPr>
      <w:rFonts w:eastAsia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17B39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qFormat/>
    <w:rsid w:val="00317B39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paragraph" w:styleId="a4">
    <w:name w:val="Title"/>
    <w:basedOn w:val="a"/>
    <w:link w:val="a5"/>
    <w:qFormat/>
    <w:rsid w:val="00317B39"/>
    <w:pPr>
      <w:spacing w:after="0" w:line="240" w:lineRule="auto"/>
      <w:jc w:val="center"/>
    </w:pPr>
    <w:rPr>
      <w:rFonts w:ascii="Bookman Old Style" w:eastAsia="Times New Roman" w:hAnsi="Bookman Old Style"/>
      <w:b/>
      <w:i/>
      <w:szCs w:val="20"/>
      <w:lang w:eastAsia="ru-RU"/>
    </w:rPr>
  </w:style>
  <w:style w:type="character" w:customStyle="1" w:styleId="a5">
    <w:name w:val="Название Знак"/>
    <w:basedOn w:val="a0"/>
    <w:link w:val="a4"/>
    <w:rsid w:val="00317B39"/>
    <w:rPr>
      <w:rFonts w:ascii="Bookman Old Style" w:eastAsia="Times New Roman" w:hAnsi="Bookman Old Style" w:cs="Times New Roman"/>
      <w:b/>
      <w:i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17B3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F37C8"/>
    <w:rPr>
      <w:color w:val="0000FF"/>
      <w:u w:val="single"/>
    </w:rPr>
  </w:style>
  <w:style w:type="character" w:styleId="a8">
    <w:name w:val="Emphasis"/>
    <w:basedOn w:val="a0"/>
    <w:uiPriority w:val="20"/>
    <w:qFormat/>
    <w:rsid w:val="00CF37C8"/>
    <w:rPr>
      <w:i/>
      <w:iCs/>
    </w:rPr>
  </w:style>
  <w:style w:type="character" w:customStyle="1" w:styleId="apple-converted-space">
    <w:name w:val="apple-converted-space"/>
    <w:basedOn w:val="a0"/>
    <w:rsid w:val="00CF37C8"/>
  </w:style>
  <w:style w:type="character" w:styleId="a9">
    <w:name w:val="Strong"/>
    <w:basedOn w:val="a0"/>
    <w:uiPriority w:val="22"/>
    <w:qFormat/>
    <w:rsid w:val="00CF3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86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185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44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5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2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4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03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8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1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4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4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46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2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9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2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409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50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67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0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0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190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51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2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3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5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eur.ru/Dopolnitelnie_razyasneniya_Profsouza_i_Minobrnauki_Rossii_po_sokrascheniu_i_ustraneniu_izbitochnoy_otchetnosti_uchitel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2016-11-03T05:21:00Z</cp:lastPrinted>
  <dcterms:created xsi:type="dcterms:W3CDTF">2016-11-03T05:18:00Z</dcterms:created>
  <dcterms:modified xsi:type="dcterms:W3CDTF">2016-11-03T05:21:00Z</dcterms:modified>
</cp:coreProperties>
</file>